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13839" w14:textId="77777777" w:rsidR="00300AF2" w:rsidRDefault="00300AF2">
      <w:pPr>
        <w:shd w:val="clear" w:color="auto" w:fill="FFFFFF"/>
        <w:spacing w:line="276" w:lineRule="auto"/>
        <w:ind w:left="720" w:firstLine="720"/>
        <w:jc w:val="center"/>
        <w:rPr>
          <w:rFonts w:ascii="Averta for TBWA" w:eastAsia="Averta for TBWA" w:hAnsi="Averta for TBWA" w:cs="Averta for TBWA"/>
          <w:b/>
          <w:color w:val="000000"/>
          <w:sz w:val="28"/>
          <w:szCs w:val="28"/>
        </w:rPr>
      </w:pPr>
    </w:p>
    <w:p w14:paraId="3F3E6012" w14:textId="02AD0329" w:rsidR="00495B74" w:rsidRPr="00495B74" w:rsidRDefault="00495B74" w:rsidP="00495B74">
      <w:pPr>
        <w:shd w:val="clear" w:color="auto" w:fill="FFFFFF"/>
        <w:spacing w:line="276" w:lineRule="auto"/>
        <w:rPr>
          <w:rFonts w:ascii="Averta for TBWA" w:eastAsia="Averta for TBWA" w:hAnsi="Averta for TBWA" w:cs="Averta for TBWA"/>
          <w:b/>
          <w:color w:val="FF0000"/>
        </w:rPr>
      </w:pPr>
      <w:r w:rsidRPr="00495B74">
        <w:rPr>
          <w:rFonts w:ascii="Averta for TBWA" w:eastAsia="Averta for TBWA" w:hAnsi="Averta for TBWA" w:cs="Averta for TBWA"/>
          <w:b/>
          <w:color w:val="FF0000"/>
        </w:rPr>
        <w:t>Embargo t.e.m 30/11/18 om 12u00</w:t>
      </w:r>
    </w:p>
    <w:p w14:paraId="154B40ED" w14:textId="77777777" w:rsidR="00495B74" w:rsidRDefault="00495B74" w:rsidP="00495B74">
      <w:pPr>
        <w:shd w:val="clear" w:color="auto" w:fill="FFFFFF"/>
        <w:spacing w:line="276" w:lineRule="auto"/>
        <w:rPr>
          <w:rFonts w:ascii="Averta for TBWA" w:eastAsia="Averta for TBWA" w:hAnsi="Averta for TBWA" w:cs="Averta for TBWA"/>
          <w:b/>
          <w:color w:val="000000"/>
          <w:sz w:val="28"/>
          <w:szCs w:val="28"/>
        </w:rPr>
      </w:pPr>
    </w:p>
    <w:p w14:paraId="7926CC0E" w14:textId="56F8791D" w:rsidR="00300AF2" w:rsidRDefault="009934A3" w:rsidP="00495B74">
      <w:pPr>
        <w:shd w:val="clear" w:color="auto" w:fill="FFFFFF"/>
        <w:spacing w:line="276" w:lineRule="auto"/>
        <w:rPr>
          <w:rFonts w:ascii="Averta for TBWA" w:eastAsia="Averta for TBWA" w:hAnsi="Averta for TBWA" w:cs="Averta for TBWA"/>
          <w:b/>
          <w:color w:val="000000"/>
          <w:sz w:val="28"/>
          <w:szCs w:val="28"/>
        </w:rPr>
      </w:pPr>
      <w:r>
        <w:rPr>
          <w:rFonts w:ascii="Averta for TBWA" w:eastAsia="Averta for TBWA" w:hAnsi="Averta for TBWA" w:cs="Averta for TBWA"/>
          <w:b/>
          <w:color w:val="000000"/>
          <w:sz w:val="28"/>
          <w:szCs w:val="28"/>
        </w:rPr>
        <w:t>McDonald’s trakteert met Reversed Drive-Thru</w:t>
      </w:r>
    </w:p>
    <w:p w14:paraId="606F1DC2" w14:textId="77777777" w:rsidR="00300AF2" w:rsidRDefault="00300AF2">
      <w:pPr>
        <w:jc w:val="both"/>
        <w:rPr>
          <w:rFonts w:ascii="Averta for TBWA" w:eastAsia="Averta for TBWA" w:hAnsi="Averta for TBWA" w:cs="Averta for TBWA"/>
          <w:color w:val="000000"/>
        </w:rPr>
      </w:pPr>
    </w:p>
    <w:p w14:paraId="21D5923D" w14:textId="77777777" w:rsidR="00300AF2" w:rsidRDefault="00300AF2">
      <w:pPr>
        <w:jc w:val="both"/>
        <w:rPr>
          <w:rFonts w:ascii="Averta for TBWA" w:eastAsia="Averta for TBWA" w:hAnsi="Averta for TBWA" w:cs="Averta for TBWA"/>
          <w:color w:val="000000"/>
        </w:rPr>
      </w:pPr>
      <w:bookmarkStart w:id="0" w:name="_gjdgxs" w:colFirst="0" w:colLast="0"/>
      <w:bookmarkEnd w:id="0"/>
    </w:p>
    <w:p w14:paraId="1958042E" w14:textId="77777777" w:rsidR="00300AF2" w:rsidRDefault="009934A3">
      <w:pPr>
        <w:jc w:val="both"/>
        <w:rPr>
          <w:rFonts w:ascii="Averta for TBWA" w:eastAsia="Averta for TBWA" w:hAnsi="Averta for TBWA" w:cs="Averta for TBWA"/>
          <w:color w:val="000000"/>
        </w:rPr>
      </w:pPr>
      <w:r>
        <w:rPr>
          <w:rFonts w:ascii="Averta for TBWA" w:eastAsia="Averta for TBWA" w:hAnsi="Averta for TBWA" w:cs="Averta for TBWA"/>
          <w:color w:val="000000"/>
        </w:rPr>
        <w:t xml:space="preserve">“Hallo! Welkom bij McDonald’s. Kan ik je bestelling opnemen alsjeblieft?” Dat krijg je te horen als je langs de McDrive rijdt. McDonald’s draaide voor één keer de rollen om en liet zijn medewerkers willekeurig bij mensen aanbellen met deze vraag. Zij konden hun bestelling doorgeven via de parlofoon en werden getrakteerd op hun lievelingsburgers aan huis geleverd door Deliveroo. Met deze sympathieke actie kondigden McDonald’s en Deliveroo hun nieuwe samenwerking aan. </w:t>
      </w:r>
    </w:p>
    <w:p w14:paraId="60A52044" w14:textId="77777777" w:rsidR="00300AF2" w:rsidRDefault="00300AF2">
      <w:pPr>
        <w:jc w:val="both"/>
        <w:rPr>
          <w:rFonts w:ascii="Averta for TBWA" w:eastAsia="Averta for TBWA" w:hAnsi="Averta for TBWA" w:cs="Averta for TBWA"/>
          <w:color w:val="000000"/>
        </w:rPr>
      </w:pPr>
    </w:p>
    <w:p w14:paraId="39D3BC73" w14:textId="10F8589B" w:rsidR="00300AF2" w:rsidRDefault="00803667">
      <w:pPr>
        <w:jc w:val="both"/>
        <w:rPr>
          <w:i/>
          <w:color w:val="000000"/>
        </w:rPr>
      </w:pPr>
      <w:r w:rsidRPr="00803667">
        <w:rPr>
          <w:rFonts w:ascii="Averta for TBWA" w:eastAsia="Averta for TBWA" w:hAnsi="Averta for TBWA" w:cs="Averta for TBWA"/>
        </w:rPr>
        <w:t xml:space="preserve">Burgerliefhebbers kunnen nu dus ook via Deliveroo een bestelling plaatsen in 11 Belgische grootsteden Antwerpen, Brussel, Brugge, Charleroi, Gent, Kortrijk, Leuven, Luik, Marcinelles, Mechelen en Waterloo. </w:t>
      </w:r>
      <w:r w:rsidR="009934A3">
        <w:rPr>
          <w:rFonts w:ascii="Averta for TBWA" w:eastAsia="Averta for TBWA" w:hAnsi="Averta for TBWA" w:cs="Averta for TBWA"/>
        </w:rPr>
        <w:t>Dankzij McDelivery hoeven McDonald’s fans niet langer de deur uit voor een legendarische Big Mac of een Happy Meal.</w:t>
      </w:r>
      <w:r w:rsidR="009934A3">
        <w:rPr>
          <w:rFonts w:ascii="Cambria" w:eastAsia="Cambria" w:hAnsi="Cambria" w:cs="Cambria"/>
        </w:rPr>
        <w:t> </w:t>
      </w:r>
      <w:r w:rsidR="009934A3">
        <w:rPr>
          <w:rFonts w:ascii="Averta for TBWA" w:eastAsia="Averta for TBWA" w:hAnsi="Averta for TBWA" w:cs="Averta for TBWA"/>
        </w:rPr>
        <w:t>De enige voorwaarde is dat ze de bestelling moeten plaatsen binnen een straal van 3 kilometer ron</w:t>
      </w:r>
      <w:bookmarkStart w:id="1" w:name="_GoBack"/>
      <w:bookmarkEnd w:id="1"/>
      <w:r w:rsidR="009934A3">
        <w:rPr>
          <w:rFonts w:ascii="Averta for TBWA" w:eastAsia="Averta for TBWA" w:hAnsi="Averta for TBWA" w:cs="Averta for TBWA"/>
        </w:rPr>
        <w:t>d een McDonald’s restaurant</w:t>
      </w:r>
      <w:r w:rsidR="009934A3">
        <w:rPr>
          <w:color w:val="000000"/>
        </w:rPr>
        <w:t>.</w:t>
      </w:r>
    </w:p>
    <w:p w14:paraId="0AF16943" w14:textId="77777777" w:rsidR="00300AF2" w:rsidRDefault="00300AF2">
      <w:pPr>
        <w:shd w:val="clear" w:color="auto" w:fill="FFFFFF"/>
        <w:spacing w:line="276" w:lineRule="auto"/>
        <w:jc w:val="both"/>
        <w:rPr>
          <w:rFonts w:ascii="Averta for TBWA" w:eastAsia="Averta for TBWA" w:hAnsi="Averta for TBWA" w:cs="Averta for TBWA"/>
          <w:b/>
          <w:color w:val="000000"/>
        </w:rPr>
      </w:pPr>
    </w:p>
    <w:p w14:paraId="6A5FEEE0" w14:textId="77777777" w:rsidR="00300AF2" w:rsidRDefault="009934A3">
      <w:pPr>
        <w:shd w:val="clear" w:color="auto" w:fill="FFFFFF"/>
        <w:spacing w:line="276" w:lineRule="auto"/>
        <w:jc w:val="both"/>
        <w:rPr>
          <w:rFonts w:ascii="Averta for TBWA" w:eastAsia="Averta for TBWA" w:hAnsi="Averta for TBWA" w:cs="Averta for TBWA"/>
          <w:color w:val="000000"/>
        </w:rPr>
      </w:pPr>
      <w:r>
        <w:rPr>
          <w:rFonts w:ascii="Averta for TBWA" w:eastAsia="Averta for TBWA" w:hAnsi="Averta for TBWA" w:cs="Averta for TBWA"/>
          <w:color w:val="000000"/>
        </w:rPr>
        <w:t>“</w:t>
      </w:r>
      <w:r>
        <w:rPr>
          <w:rFonts w:ascii="Averta for TBWA" w:eastAsia="Averta for TBWA" w:hAnsi="Averta for TBWA" w:cs="Averta for TBWA"/>
          <w:i/>
          <w:color w:val="000000"/>
        </w:rPr>
        <w:t>Onze fans hebben ons sinds de lancering van McDelivery vorig jaar duidelijk laten verstaan dat ze deze service erg appreciëren. Onze klanten staan centraal in onze ontwikkelingsstrategie en daarom hebben we onze thuisleveringsdienst nog verder uitgebreid. De nieuwe samenwerking met Deliveroo maakt het voor onze fans nog makkelijker om thuis te smullen van hun favoriete McDonald’s en daar doen we het voor</w:t>
      </w:r>
      <w:r>
        <w:rPr>
          <w:rFonts w:ascii="Averta for TBWA" w:eastAsia="Averta for TBWA" w:hAnsi="Averta for TBWA" w:cs="Averta for TBWA"/>
          <w:color w:val="000000"/>
        </w:rPr>
        <w:t>.</w:t>
      </w:r>
      <w:r>
        <w:rPr>
          <w:color w:val="000000"/>
        </w:rPr>
        <w:t xml:space="preserve">”, </w:t>
      </w:r>
      <w:r>
        <w:rPr>
          <w:rFonts w:ascii="Averta for TBWA" w:eastAsia="Averta for TBWA" w:hAnsi="Averta for TBWA" w:cs="Averta for TBWA"/>
          <w:color w:val="000000"/>
        </w:rPr>
        <w:t>zegt Kristel Muls, Communications director van  McDonald’s België.</w:t>
      </w:r>
    </w:p>
    <w:p w14:paraId="7D5C08C6" w14:textId="77777777" w:rsidR="00300AF2" w:rsidRDefault="00300AF2">
      <w:pPr>
        <w:shd w:val="clear" w:color="auto" w:fill="FFFFFF"/>
        <w:spacing w:line="276" w:lineRule="auto"/>
        <w:jc w:val="both"/>
        <w:rPr>
          <w:rFonts w:ascii="Averta for TBWA" w:eastAsia="Averta for TBWA" w:hAnsi="Averta for TBWA" w:cs="Averta for TBWA"/>
          <w:color w:val="000000"/>
        </w:rPr>
      </w:pPr>
    </w:p>
    <w:p w14:paraId="48B477EE" w14:textId="073E5C70" w:rsidR="00300AF2" w:rsidRDefault="009934A3" w:rsidP="00A6520F">
      <w:pPr>
        <w:shd w:val="clear" w:color="auto" w:fill="FFFFFF"/>
        <w:spacing w:line="276" w:lineRule="auto"/>
        <w:jc w:val="both"/>
        <w:rPr>
          <w:rFonts w:ascii="Averta for TBWA" w:eastAsia="Averta for TBWA" w:hAnsi="Averta for TBWA" w:cs="Averta for TBWA"/>
          <w:color w:val="000000"/>
        </w:rPr>
      </w:pPr>
      <w:r>
        <w:rPr>
          <w:rFonts w:ascii="Averta for TBWA" w:eastAsia="Averta for TBWA" w:hAnsi="Averta for TBWA" w:cs="Averta for TBWA"/>
          <w:color w:val="000000"/>
        </w:rPr>
        <w:t>De samenwerking met McDonald’s is een fundamenteel onderdeel van de groei van Deliveroo. “</w:t>
      </w:r>
      <w:r>
        <w:rPr>
          <w:rFonts w:ascii="Averta for TBWA" w:eastAsia="Averta for TBWA" w:hAnsi="Averta for TBWA" w:cs="Averta for TBWA"/>
          <w:i/>
          <w:color w:val="000000"/>
        </w:rPr>
        <w:t>Deliveroo heeft het mogelijk gemaakt voor zij die honger hebben om het lekkerste eten van hun favoriete restaurants thuis of op kantoor gemakkelijk te laten bezorgen. Een van de favoriete restaurants van Belgen is zonder twijfel McDonald’s. We zijn zeer trots om dit nieuwe partenariaat te mogen aankondigen met McDelivery. Het is nog nooit zo lekker geweest om zoveel keus te hebben!</w:t>
      </w:r>
      <w:r>
        <w:rPr>
          <w:rFonts w:ascii="Averta for TBWA" w:eastAsia="Averta for TBWA" w:hAnsi="Averta for TBWA" w:cs="Averta for TBWA"/>
          <w:color w:val="000000"/>
        </w:rPr>
        <w:t>”</w:t>
      </w:r>
      <w:r>
        <w:rPr>
          <w:rFonts w:ascii="Averta for TBWA" w:eastAsia="Averta for TBWA" w:hAnsi="Averta for TBWA" w:cs="Averta for TBWA"/>
        </w:rPr>
        <w:t xml:space="preserve"> zegt Mathieu de Lophem, General Manager Deliveroo Benelux.</w:t>
      </w:r>
    </w:p>
    <w:p w14:paraId="7E6CEB9B" w14:textId="77777777" w:rsidR="00A6520F" w:rsidRDefault="00A6520F" w:rsidP="00A6520F">
      <w:pPr>
        <w:shd w:val="clear" w:color="auto" w:fill="FFFFFF"/>
        <w:spacing w:line="276" w:lineRule="auto"/>
        <w:jc w:val="both"/>
        <w:rPr>
          <w:rFonts w:ascii="Averta for TBWA" w:eastAsia="Averta for TBWA" w:hAnsi="Averta for TBWA" w:cs="Averta for TBWA"/>
          <w:color w:val="000000"/>
        </w:rPr>
      </w:pPr>
    </w:p>
    <w:p w14:paraId="4E69B6E8" w14:textId="77777777" w:rsidR="00300AF2" w:rsidRDefault="009934A3">
      <w:pPr>
        <w:shd w:val="clear" w:color="auto" w:fill="FFFFFF"/>
        <w:spacing w:line="276" w:lineRule="auto"/>
        <w:jc w:val="both"/>
        <w:rPr>
          <w:rFonts w:ascii="Averta for TBWA" w:eastAsia="Averta for TBWA" w:hAnsi="Averta for TBWA" w:cs="Averta for TBWA"/>
          <w:color w:val="000000"/>
        </w:rPr>
      </w:pPr>
      <w:r>
        <w:rPr>
          <w:rFonts w:ascii="Averta for TBWA" w:eastAsia="Averta for TBWA" w:hAnsi="Averta for TBWA" w:cs="Averta for TBWA"/>
          <w:b/>
          <w:color w:val="000000"/>
        </w:rPr>
        <w:t>Dit zijn de Belgische steden waar je McDonald’s voortaan ook via Deliveroo kan bestellen:</w:t>
      </w:r>
    </w:p>
    <w:p w14:paraId="489ACD21" w14:textId="77777777" w:rsidR="00300AF2" w:rsidRDefault="009934A3">
      <w:pPr>
        <w:numPr>
          <w:ilvl w:val="0"/>
          <w:numId w:val="2"/>
        </w:numPr>
        <w:shd w:val="clear" w:color="auto" w:fill="FFFFFF"/>
        <w:spacing w:line="276" w:lineRule="auto"/>
        <w:ind w:left="658" w:hanging="357"/>
        <w:jc w:val="both"/>
        <w:rPr>
          <w:color w:val="000000"/>
        </w:rPr>
      </w:pPr>
      <w:r>
        <w:rPr>
          <w:rFonts w:ascii="Averta for TBWA" w:eastAsia="Averta for TBWA" w:hAnsi="Averta for TBWA" w:cs="Averta for TBWA"/>
          <w:color w:val="000000"/>
        </w:rPr>
        <w:t xml:space="preserve">Luik </w:t>
      </w:r>
    </w:p>
    <w:p w14:paraId="75BC4593" w14:textId="77777777" w:rsidR="00300AF2" w:rsidRDefault="009934A3">
      <w:pPr>
        <w:numPr>
          <w:ilvl w:val="0"/>
          <w:numId w:val="2"/>
        </w:numPr>
        <w:shd w:val="clear" w:color="auto" w:fill="FFFFFF"/>
        <w:spacing w:line="276" w:lineRule="auto"/>
        <w:ind w:left="658" w:hanging="357"/>
        <w:jc w:val="both"/>
        <w:rPr>
          <w:color w:val="000000"/>
        </w:rPr>
      </w:pPr>
      <w:r>
        <w:rPr>
          <w:rFonts w:ascii="Averta for TBWA" w:eastAsia="Averta for TBWA" w:hAnsi="Averta for TBWA" w:cs="Averta for TBWA"/>
          <w:color w:val="000000"/>
        </w:rPr>
        <w:t>Antwerpen (Groenplaats en Teniersplaats)</w:t>
      </w:r>
    </w:p>
    <w:p w14:paraId="52C60965" w14:textId="77777777" w:rsidR="00300AF2" w:rsidRDefault="009934A3">
      <w:pPr>
        <w:numPr>
          <w:ilvl w:val="0"/>
          <w:numId w:val="2"/>
        </w:numPr>
        <w:shd w:val="clear" w:color="auto" w:fill="FFFFFF"/>
        <w:spacing w:line="276" w:lineRule="auto"/>
        <w:ind w:left="658" w:hanging="357"/>
        <w:jc w:val="both"/>
        <w:rPr>
          <w:color w:val="000000"/>
        </w:rPr>
      </w:pPr>
      <w:r>
        <w:rPr>
          <w:rFonts w:ascii="Averta for TBWA" w:eastAsia="Averta for TBWA" w:hAnsi="Averta for TBWA" w:cs="Averta for TBWA"/>
          <w:color w:val="000000"/>
        </w:rPr>
        <w:lastRenderedPageBreak/>
        <w:t>Brugge (Brugge Centrum en Drive)</w:t>
      </w:r>
    </w:p>
    <w:p w14:paraId="12633E3D" w14:textId="77777777" w:rsidR="00300AF2" w:rsidRDefault="009934A3">
      <w:pPr>
        <w:numPr>
          <w:ilvl w:val="0"/>
          <w:numId w:val="2"/>
        </w:numPr>
        <w:shd w:val="clear" w:color="auto" w:fill="FFFFFF"/>
        <w:spacing w:line="276" w:lineRule="auto"/>
        <w:ind w:left="658" w:hanging="357"/>
        <w:jc w:val="both"/>
        <w:rPr>
          <w:color w:val="000000"/>
        </w:rPr>
      </w:pPr>
      <w:r>
        <w:rPr>
          <w:rFonts w:ascii="Averta for TBWA" w:eastAsia="Averta for TBWA" w:hAnsi="Averta for TBWA" w:cs="Averta for TBWA"/>
          <w:color w:val="000000"/>
        </w:rPr>
        <w:t xml:space="preserve">Mechelen </w:t>
      </w:r>
    </w:p>
    <w:p w14:paraId="045755C6" w14:textId="77777777" w:rsidR="00300AF2" w:rsidRDefault="009934A3">
      <w:pPr>
        <w:numPr>
          <w:ilvl w:val="0"/>
          <w:numId w:val="2"/>
        </w:numPr>
        <w:shd w:val="clear" w:color="auto" w:fill="FFFFFF"/>
        <w:spacing w:line="276" w:lineRule="auto"/>
        <w:ind w:left="658" w:hanging="357"/>
        <w:jc w:val="both"/>
        <w:rPr>
          <w:color w:val="000000"/>
        </w:rPr>
      </w:pPr>
      <w:r>
        <w:rPr>
          <w:rFonts w:ascii="Averta for TBWA" w:eastAsia="Averta for TBWA" w:hAnsi="Averta for TBWA" w:cs="Averta for TBWA"/>
          <w:color w:val="000000"/>
        </w:rPr>
        <w:t>Charleroi en Marcinelle</w:t>
      </w:r>
    </w:p>
    <w:p w14:paraId="25823578" w14:textId="77777777" w:rsidR="00300AF2" w:rsidRDefault="009934A3">
      <w:pPr>
        <w:numPr>
          <w:ilvl w:val="0"/>
          <w:numId w:val="2"/>
        </w:numPr>
        <w:shd w:val="clear" w:color="auto" w:fill="FFFFFF"/>
        <w:spacing w:line="276" w:lineRule="auto"/>
        <w:ind w:left="658" w:hanging="357"/>
        <w:jc w:val="both"/>
        <w:rPr>
          <w:color w:val="000000"/>
        </w:rPr>
      </w:pPr>
      <w:r>
        <w:rPr>
          <w:rFonts w:ascii="Averta for TBWA" w:eastAsia="Averta for TBWA" w:hAnsi="Averta for TBWA" w:cs="Averta for TBWA"/>
          <w:color w:val="000000"/>
        </w:rPr>
        <w:t xml:space="preserve">Waterloo </w:t>
      </w:r>
    </w:p>
    <w:p w14:paraId="0F49FA57" w14:textId="77777777" w:rsidR="00300AF2" w:rsidRDefault="009934A3">
      <w:pPr>
        <w:numPr>
          <w:ilvl w:val="0"/>
          <w:numId w:val="2"/>
        </w:numPr>
        <w:shd w:val="clear" w:color="auto" w:fill="FFFFFF"/>
        <w:spacing w:line="276" w:lineRule="auto"/>
        <w:ind w:left="658" w:hanging="357"/>
        <w:jc w:val="both"/>
        <w:rPr>
          <w:color w:val="000000"/>
        </w:rPr>
      </w:pPr>
      <w:r>
        <w:rPr>
          <w:rFonts w:ascii="Averta for TBWA" w:eastAsia="Averta for TBWA" w:hAnsi="Averta for TBWA" w:cs="Averta for TBWA"/>
          <w:color w:val="000000"/>
        </w:rPr>
        <w:t>Brussel (Elsene, Bascule, Docks Bruxsel, Nieuwstraat, Beursplein)</w:t>
      </w:r>
    </w:p>
    <w:p w14:paraId="2415827F" w14:textId="77777777" w:rsidR="00300AF2" w:rsidRDefault="009934A3">
      <w:pPr>
        <w:numPr>
          <w:ilvl w:val="0"/>
          <w:numId w:val="2"/>
        </w:numPr>
        <w:shd w:val="clear" w:color="auto" w:fill="FFFFFF"/>
        <w:spacing w:line="276" w:lineRule="auto"/>
        <w:ind w:left="658" w:hanging="357"/>
        <w:jc w:val="both"/>
        <w:rPr>
          <w:color w:val="000000"/>
        </w:rPr>
      </w:pPr>
      <w:r>
        <w:rPr>
          <w:rFonts w:ascii="Averta for TBWA" w:eastAsia="Averta for TBWA" w:hAnsi="Averta for TBWA" w:cs="Averta for TBWA"/>
          <w:color w:val="000000"/>
        </w:rPr>
        <w:t>Gent (Korenmarkt en Martelaarslaan)</w:t>
      </w:r>
    </w:p>
    <w:p w14:paraId="683C0006" w14:textId="77777777" w:rsidR="00300AF2" w:rsidRDefault="009934A3">
      <w:pPr>
        <w:numPr>
          <w:ilvl w:val="0"/>
          <w:numId w:val="2"/>
        </w:numPr>
        <w:shd w:val="clear" w:color="auto" w:fill="FFFFFF"/>
        <w:spacing w:line="276" w:lineRule="auto"/>
        <w:ind w:left="658" w:hanging="357"/>
        <w:jc w:val="both"/>
        <w:rPr>
          <w:color w:val="000000"/>
        </w:rPr>
      </w:pPr>
      <w:r>
        <w:rPr>
          <w:rFonts w:ascii="Averta for TBWA" w:eastAsia="Averta for TBWA" w:hAnsi="Averta for TBWA" w:cs="Averta for TBWA"/>
          <w:color w:val="000000"/>
        </w:rPr>
        <w:t xml:space="preserve">Leuven </w:t>
      </w:r>
    </w:p>
    <w:p w14:paraId="60D9E7BB" w14:textId="77777777" w:rsidR="00300AF2" w:rsidRDefault="009934A3">
      <w:pPr>
        <w:numPr>
          <w:ilvl w:val="0"/>
          <w:numId w:val="2"/>
        </w:numPr>
        <w:shd w:val="clear" w:color="auto" w:fill="FFFFFF"/>
        <w:spacing w:line="276" w:lineRule="auto"/>
        <w:ind w:left="658" w:hanging="357"/>
        <w:jc w:val="both"/>
        <w:rPr>
          <w:color w:val="000000"/>
        </w:rPr>
      </w:pPr>
      <w:r>
        <w:rPr>
          <w:rFonts w:ascii="Averta for TBWA" w:eastAsia="Averta for TBWA" w:hAnsi="Averta for TBWA" w:cs="Averta for TBWA"/>
          <w:color w:val="000000"/>
        </w:rPr>
        <w:t xml:space="preserve">Kortrijk </w:t>
      </w:r>
    </w:p>
    <w:p w14:paraId="229BCCF3" w14:textId="77777777" w:rsidR="00300AF2" w:rsidRDefault="00300AF2">
      <w:pPr>
        <w:shd w:val="clear" w:color="auto" w:fill="FFFFFF"/>
        <w:spacing w:line="276" w:lineRule="auto"/>
        <w:jc w:val="both"/>
        <w:rPr>
          <w:rFonts w:ascii="Averta for TBWA" w:eastAsia="Averta for TBWA" w:hAnsi="Averta for TBWA" w:cs="Averta for TBWA"/>
          <w:color w:val="000000"/>
        </w:rPr>
      </w:pPr>
    </w:p>
    <w:p w14:paraId="4E123BDA" w14:textId="77777777" w:rsidR="00300AF2" w:rsidRDefault="009934A3">
      <w:pPr>
        <w:shd w:val="clear" w:color="auto" w:fill="FFFFFF"/>
        <w:spacing w:line="276" w:lineRule="auto"/>
        <w:jc w:val="both"/>
        <w:rPr>
          <w:rFonts w:ascii="Averta for TBWA" w:eastAsia="Averta for TBWA" w:hAnsi="Averta for TBWA" w:cs="Averta for TBWA"/>
          <w:b/>
          <w:color w:val="000000"/>
        </w:rPr>
      </w:pPr>
      <w:r>
        <w:rPr>
          <w:rFonts w:ascii="Averta for TBWA" w:eastAsia="Averta for TBWA" w:hAnsi="Averta for TBWA" w:cs="Averta for TBWA"/>
          <w:b/>
          <w:color w:val="000000"/>
        </w:rPr>
        <w:t>Details:</w:t>
      </w:r>
    </w:p>
    <w:p w14:paraId="2C8EEF2A" w14:textId="77777777" w:rsidR="00300AF2" w:rsidRDefault="009934A3">
      <w:pPr>
        <w:numPr>
          <w:ilvl w:val="0"/>
          <w:numId w:val="1"/>
        </w:numPr>
        <w:shd w:val="clear" w:color="auto" w:fill="FFFFFF"/>
        <w:spacing w:line="276" w:lineRule="auto"/>
        <w:ind w:left="660"/>
        <w:jc w:val="both"/>
        <w:rPr>
          <w:color w:val="000000"/>
        </w:rPr>
      </w:pPr>
      <w:r>
        <w:rPr>
          <w:rFonts w:ascii="Averta for TBWA" w:eastAsia="Averta for TBWA" w:hAnsi="Averta for TBWA" w:cs="Averta for TBWA"/>
          <w:i/>
          <w:color w:val="000000"/>
        </w:rPr>
        <w:t>Openingsuren levering aan huis:</w:t>
      </w:r>
      <w:r>
        <w:rPr>
          <w:rFonts w:ascii="Cambria" w:eastAsia="Cambria" w:hAnsi="Cambria" w:cs="Cambria"/>
          <w:color w:val="000000"/>
        </w:rPr>
        <w:t> </w:t>
      </w:r>
      <w:r>
        <w:rPr>
          <w:rFonts w:ascii="Averta for TBWA" w:eastAsia="Averta for TBWA" w:hAnsi="Averta for TBWA" w:cs="Averta for TBWA"/>
          <w:color w:val="000000"/>
        </w:rPr>
        <w:t>7 dagen per week. Van</w:t>
      </w:r>
      <w:r>
        <w:rPr>
          <w:rFonts w:ascii="Averta for TBWA" w:eastAsia="Averta for TBWA" w:hAnsi="Averta for TBWA" w:cs="Averta for TBWA"/>
        </w:rPr>
        <w:t xml:space="preserve">af de lunch </w:t>
      </w:r>
      <w:r>
        <w:rPr>
          <w:rFonts w:ascii="Averta for TBWA" w:eastAsia="Averta for TBWA" w:hAnsi="Averta for TBWA" w:cs="Averta for TBWA"/>
          <w:color w:val="000000"/>
        </w:rPr>
        <w:t>tot laat in de avond. Exacte openingsuren hangen af van de McDonald’s waarbij je wilt bestellen.</w:t>
      </w:r>
    </w:p>
    <w:p w14:paraId="0279F75A" w14:textId="77777777" w:rsidR="00300AF2" w:rsidRDefault="009934A3">
      <w:pPr>
        <w:numPr>
          <w:ilvl w:val="0"/>
          <w:numId w:val="1"/>
        </w:numPr>
        <w:shd w:val="clear" w:color="auto" w:fill="FFFFFF"/>
        <w:spacing w:line="276" w:lineRule="auto"/>
        <w:ind w:left="660"/>
        <w:jc w:val="both"/>
        <w:rPr>
          <w:color w:val="000000"/>
        </w:rPr>
      </w:pPr>
      <w:r>
        <w:rPr>
          <w:rFonts w:ascii="Averta for TBWA" w:eastAsia="Averta for TBWA" w:hAnsi="Averta for TBWA" w:cs="Averta for TBWA"/>
          <w:i/>
          <w:color w:val="000000"/>
        </w:rPr>
        <w:t>Tarief:</w:t>
      </w:r>
      <w:r>
        <w:rPr>
          <w:rFonts w:ascii="Cambria" w:eastAsia="Cambria" w:hAnsi="Cambria" w:cs="Cambria"/>
          <w:color w:val="000000"/>
        </w:rPr>
        <w:t xml:space="preserve">  </w:t>
      </w:r>
      <w:r>
        <w:rPr>
          <w:rFonts w:ascii="Averta for TBWA" w:eastAsia="Averta for TBWA" w:hAnsi="Averta for TBWA" w:cs="Averta for TBWA"/>
          <w:color w:val="000000"/>
        </w:rPr>
        <w:t>€2,5 per levering</w:t>
      </w:r>
    </w:p>
    <w:p w14:paraId="1C12EA0D" w14:textId="77777777" w:rsidR="00300AF2" w:rsidRDefault="009934A3">
      <w:pPr>
        <w:numPr>
          <w:ilvl w:val="0"/>
          <w:numId w:val="1"/>
        </w:numPr>
        <w:shd w:val="clear" w:color="auto" w:fill="FFFFFF"/>
        <w:spacing w:line="276" w:lineRule="auto"/>
        <w:ind w:left="660"/>
        <w:jc w:val="both"/>
        <w:rPr>
          <w:color w:val="000000"/>
        </w:rPr>
      </w:pPr>
      <w:r>
        <w:rPr>
          <w:rFonts w:ascii="Averta for TBWA" w:eastAsia="Averta for TBWA" w:hAnsi="Averta for TBWA" w:cs="Averta for TBWA"/>
          <w:i/>
          <w:color w:val="000000"/>
        </w:rPr>
        <w:t>Minimum bestelwaarde:</w:t>
      </w:r>
      <w:r>
        <w:rPr>
          <w:rFonts w:ascii="Cambria" w:eastAsia="Cambria" w:hAnsi="Cambria" w:cs="Cambria"/>
          <w:color w:val="000000"/>
        </w:rPr>
        <w:t> </w:t>
      </w:r>
      <w:r>
        <w:rPr>
          <w:rFonts w:ascii="Averta for TBWA" w:eastAsia="Averta for TBWA" w:hAnsi="Averta for TBWA" w:cs="Averta for TBWA"/>
          <w:color w:val="000000"/>
        </w:rPr>
        <w:t>€ 5 per bestelling</w:t>
      </w:r>
    </w:p>
    <w:p w14:paraId="1CA9AA9A" w14:textId="77777777" w:rsidR="00300AF2" w:rsidRDefault="009934A3">
      <w:pPr>
        <w:numPr>
          <w:ilvl w:val="0"/>
          <w:numId w:val="1"/>
        </w:numPr>
        <w:shd w:val="clear" w:color="auto" w:fill="FFFFFF"/>
        <w:spacing w:line="276" w:lineRule="auto"/>
        <w:ind w:left="660"/>
        <w:jc w:val="both"/>
        <w:rPr>
          <w:color w:val="000000"/>
        </w:rPr>
      </w:pPr>
      <w:r>
        <w:rPr>
          <w:rFonts w:ascii="Averta for TBWA" w:eastAsia="Averta for TBWA" w:hAnsi="Averta for TBWA" w:cs="Averta for TBWA"/>
          <w:i/>
          <w:color w:val="000000"/>
        </w:rPr>
        <w:t>Menu:</w:t>
      </w:r>
      <w:r>
        <w:rPr>
          <w:rFonts w:ascii="Cambria" w:eastAsia="Cambria" w:hAnsi="Cambria" w:cs="Cambria"/>
          <w:color w:val="000000"/>
        </w:rPr>
        <w:t> </w:t>
      </w:r>
      <w:r>
        <w:rPr>
          <w:rFonts w:ascii="Averta for TBWA" w:eastAsia="Averta for TBWA" w:hAnsi="Averta for TBWA" w:cs="Averta for TBWA"/>
          <w:color w:val="000000"/>
        </w:rPr>
        <w:t>het volledige McDonald’s-menu is beschikbaar</w:t>
      </w:r>
    </w:p>
    <w:p w14:paraId="34029111" w14:textId="77777777" w:rsidR="00300AF2" w:rsidRDefault="009934A3">
      <w:pPr>
        <w:numPr>
          <w:ilvl w:val="0"/>
          <w:numId w:val="1"/>
        </w:numPr>
        <w:shd w:val="clear" w:color="auto" w:fill="FFFFFF"/>
        <w:spacing w:line="276" w:lineRule="auto"/>
        <w:ind w:left="660"/>
        <w:jc w:val="both"/>
        <w:rPr>
          <w:color w:val="000000"/>
        </w:rPr>
      </w:pPr>
      <w:r>
        <w:rPr>
          <w:rFonts w:ascii="Averta for TBWA" w:eastAsia="Averta for TBWA" w:hAnsi="Averta for TBWA" w:cs="Averta for TBWA"/>
          <w:i/>
          <w:color w:val="000000"/>
        </w:rPr>
        <w:t>Leveringstermijn:</w:t>
      </w:r>
      <w:r>
        <w:rPr>
          <w:rFonts w:ascii="Cambria" w:eastAsia="Cambria" w:hAnsi="Cambria" w:cs="Cambria"/>
          <w:color w:val="000000"/>
        </w:rPr>
        <w:t> </w:t>
      </w:r>
      <w:r>
        <w:rPr>
          <w:rFonts w:ascii="Averta for TBWA" w:eastAsia="Averta for TBWA" w:hAnsi="Averta for TBWA" w:cs="Averta for TBWA"/>
          <w:color w:val="000000"/>
        </w:rPr>
        <w:t>gemiddeld binnen de 30 minuten vanaf de bevestiging van de bestelling</w:t>
      </w:r>
    </w:p>
    <w:p w14:paraId="6183F8B7" w14:textId="77777777" w:rsidR="00300AF2" w:rsidRDefault="00300AF2">
      <w:pPr>
        <w:shd w:val="clear" w:color="auto" w:fill="FFFFFF"/>
        <w:spacing w:line="276" w:lineRule="auto"/>
        <w:jc w:val="both"/>
        <w:rPr>
          <w:rFonts w:ascii="Averta for TBWA" w:eastAsia="Averta for TBWA" w:hAnsi="Averta for TBWA" w:cs="Averta for TBWA"/>
          <w:color w:val="000000"/>
        </w:rPr>
      </w:pPr>
    </w:p>
    <w:p w14:paraId="1EE95F85" w14:textId="77777777" w:rsidR="00300AF2" w:rsidRDefault="009934A3">
      <w:pPr>
        <w:shd w:val="clear" w:color="auto" w:fill="FFFFFF"/>
        <w:spacing w:line="276" w:lineRule="auto"/>
        <w:jc w:val="both"/>
        <w:rPr>
          <w:rFonts w:ascii="Averta for TBWA" w:eastAsia="Averta for TBWA" w:hAnsi="Averta for TBWA" w:cs="Averta for TBWA"/>
          <w:color w:val="000000"/>
        </w:rPr>
      </w:pPr>
      <w:r>
        <w:rPr>
          <w:rFonts w:ascii="Averta for TBWA" w:eastAsia="Averta for TBWA" w:hAnsi="Averta for TBWA" w:cs="Averta for TBWA"/>
          <w:color w:val="000000"/>
        </w:rPr>
        <w:t>Om te bestellen, download je de Deliveroo app (beschikbaar voor zowel Android als iOS) of surf je naar www.deliveroo.be.</w:t>
      </w:r>
    </w:p>
    <w:p w14:paraId="7A023F63" w14:textId="77777777" w:rsidR="00300AF2" w:rsidRDefault="00300AF2">
      <w:pPr>
        <w:shd w:val="clear" w:color="auto" w:fill="FFFFFF"/>
        <w:spacing w:line="276" w:lineRule="auto"/>
        <w:jc w:val="both"/>
        <w:rPr>
          <w:rFonts w:ascii="Averta for TBWA" w:eastAsia="Averta for TBWA" w:hAnsi="Averta for TBWA" w:cs="Averta for TBWA"/>
          <w:color w:val="000000"/>
        </w:rPr>
      </w:pPr>
    </w:p>
    <w:p w14:paraId="4346C382" w14:textId="77777777" w:rsidR="00300AF2" w:rsidRDefault="009934A3">
      <w:pPr>
        <w:shd w:val="clear" w:color="auto" w:fill="FFFFFF"/>
        <w:spacing w:line="276" w:lineRule="auto"/>
        <w:jc w:val="both"/>
        <w:rPr>
          <w:rFonts w:ascii="Averta for TBWA" w:eastAsia="Averta for TBWA" w:hAnsi="Averta for TBWA" w:cs="Averta for TBWA"/>
          <w:b/>
          <w:i/>
          <w:color w:val="000000"/>
        </w:rPr>
      </w:pPr>
      <w:r>
        <w:rPr>
          <w:rFonts w:ascii="Averta for TBWA" w:eastAsia="Averta for TBWA" w:hAnsi="Averta for TBWA" w:cs="Averta for TBWA"/>
          <w:b/>
          <w:i/>
          <w:color w:val="000000"/>
        </w:rPr>
        <w:t>Over McDonald’s België</w:t>
      </w:r>
    </w:p>
    <w:p w14:paraId="0CC72686" w14:textId="77777777" w:rsidR="00300AF2" w:rsidRDefault="009934A3">
      <w:pPr>
        <w:pBdr>
          <w:top w:val="nil"/>
          <w:left w:val="nil"/>
          <w:bottom w:val="nil"/>
          <w:right w:val="nil"/>
          <w:between w:val="nil"/>
        </w:pBdr>
        <w:shd w:val="clear" w:color="auto" w:fill="FFFFFF"/>
        <w:jc w:val="both"/>
        <w:rPr>
          <w:rFonts w:ascii="Averta for TBWA" w:eastAsia="Averta for TBWA" w:hAnsi="Averta for TBWA" w:cs="Averta for TBWA"/>
          <w:color w:val="000000"/>
        </w:rPr>
      </w:pPr>
      <w:r>
        <w:rPr>
          <w:rFonts w:ascii="Averta for TBWA" w:eastAsia="Averta for TBWA" w:hAnsi="Averta for TBWA" w:cs="Averta for TBWA"/>
          <w:color w:val="000000"/>
        </w:rPr>
        <w:t>De 83 Belgische McDonald's restaurants staan onder leiding van 24 franchisenemers. Samen met McDonald’s België stellen zij 4.493 medewerkers tewerk, waarvan 55% jongeren onder de 25 jaar. Meteen vanaf de eerste dag krijgen zij permanente opleidingen. Vorig jaar konden de McDo medewerkers van zo’n 104.751 uren opleiding genieten.</w:t>
      </w:r>
    </w:p>
    <w:p w14:paraId="4F1DA36B" w14:textId="77777777" w:rsidR="00300AF2" w:rsidRDefault="009934A3">
      <w:pPr>
        <w:pBdr>
          <w:top w:val="nil"/>
          <w:left w:val="nil"/>
          <w:bottom w:val="nil"/>
          <w:right w:val="nil"/>
          <w:between w:val="nil"/>
        </w:pBdr>
        <w:shd w:val="clear" w:color="auto" w:fill="FFFFFF"/>
        <w:jc w:val="both"/>
        <w:rPr>
          <w:rFonts w:ascii="Averta for TBWA" w:eastAsia="Averta for TBWA" w:hAnsi="Averta for TBWA" w:cs="Averta for TBWA"/>
        </w:rPr>
      </w:pPr>
      <w:r>
        <w:rPr>
          <w:rFonts w:ascii="Averta for TBWA" w:eastAsia="Averta for TBWA" w:hAnsi="Averta for TBWA" w:cs="Averta for TBWA"/>
          <w:color w:val="000000"/>
        </w:rPr>
        <w:t>Meer info op:</w:t>
      </w:r>
      <w:r>
        <w:rPr>
          <w:rFonts w:ascii="Cambria" w:eastAsia="Cambria" w:hAnsi="Cambria" w:cs="Cambria"/>
          <w:color w:val="000000"/>
        </w:rPr>
        <w:t> </w:t>
      </w:r>
      <w:hyperlink r:id="rId7">
        <w:r>
          <w:rPr>
            <w:rFonts w:ascii="Averta for TBWA" w:eastAsia="Averta for TBWA" w:hAnsi="Averta for TBWA" w:cs="Averta for TBWA"/>
            <w:color w:val="000000"/>
          </w:rPr>
          <w:t>www.mcdo.be</w:t>
        </w:r>
      </w:hyperlink>
      <w:r>
        <w:rPr>
          <w:rFonts w:ascii="Cambria" w:eastAsia="Cambria" w:hAnsi="Cambria" w:cs="Cambria"/>
          <w:color w:val="000000"/>
        </w:rPr>
        <w:t> </w:t>
      </w:r>
      <w:r>
        <w:rPr>
          <w:rFonts w:ascii="Averta for TBWA" w:eastAsia="Averta for TBWA" w:hAnsi="Averta for TBWA" w:cs="Averta for TBWA"/>
          <w:color w:val="000000"/>
        </w:rPr>
        <w:t>-</w:t>
      </w:r>
      <w:r>
        <w:rPr>
          <w:rFonts w:ascii="Cambria" w:eastAsia="Cambria" w:hAnsi="Cambria" w:cs="Cambria"/>
          <w:color w:val="000000"/>
        </w:rPr>
        <w:t> </w:t>
      </w:r>
      <w:hyperlink r:id="rId8">
        <w:r>
          <w:rPr>
            <w:rFonts w:ascii="Averta for TBWA" w:eastAsia="Averta for TBWA" w:hAnsi="Averta for TBWA" w:cs="Averta for TBWA"/>
            <w:color w:val="000000"/>
          </w:rPr>
          <w:t>www.facebook.com/McDonaldsBelgie</w:t>
        </w:r>
      </w:hyperlink>
    </w:p>
    <w:p w14:paraId="616CCA93" w14:textId="77777777" w:rsidR="00A6520F" w:rsidRPr="00A6520F" w:rsidRDefault="009934A3" w:rsidP="00A6520F">
      <w:pPr>
        <w:rPr>
          <w:rFonts w:ascii="Times New Roman" w:eastAsia="Times New Roman" w:hAnsi="Times New Roman" w:cs="Times New Roman"/>
        </w:rPr>
      </w:pPr>
      <w:r w:rsidRPr="00A6520F">
        <w:rPr>
          <w:rFonts w:ascii="Averta for TBWA" w:eastAsia="Averta for TBWA" w:hAnsi="Averta for TBWA" w:cs="Averta for TBWA"/>
          <w:b/>
        </w:rPr>
        <w:t xml:space="preserve">Perscontact: </w:t>
      </w:r>
    </w:p>
    <w:p w14:paraId="29E55100" w14:textId="77777777" w:rsidR="00A6520F" w:rsidRPr="00A6520F" w:rsidRDefault="00A6520F" w:rsidP="00A6520F">
      <w:pPr>
        <w:rPr>
          <w:rFonts w:ascii="Averta for TBWA" w:eastAsia="Averta for TBWA" w:hAnsi="Averta for TBWA" w:cs="Averta for TBWA"/>
        </w:rPr>
      </w:pPr>
      <w:r w:rsidRPr="00A6520F">
        <w:rPr>
          <w:rFonts w:ascii="Averta for TBWA" w:eastAsia="Averta for TBWA" w:hAnsi="Averta for TBWA" w:cs="Averta for TBWA"/>
        </w:rPr>
        <w:t xml:space="preserve">Kristel Muls – McDonald’s Belgique – 02 716 04 71 </w:t>
      </w:r>
    </w:p>
    <w:p w14:paraId="73164F41" w14:textId="3D606A0A" w:rsidR="00A6520F" w:rsidRPr="00A6520F" w:rsidRDefault="00A6520F" w:rsidP="00A6520F">
      <w:pPr>
        <w:rPr>
          <w:rFonts w:ascii="Averta for TBWA" w:eastAsia="Averta for TBWA" w:hAnsi="Averta for TBWA" w:cs="Averta for TBWA"/>
        </w:rPr>
      </w:pPr>
      <w:r w:rsidRPr="00A6520F">
        <w:rPr>
          <w:rFonts w:ascii="Averta for TBWA" w:eastAsia="Averta for TBWA" w:hAnsi="Averta for TBWA" w:cs="Averta for TBWA"/>
        </w:rPr>
        <w:t xml:space="preserve">Isabelle Verdeyen – PRIDE – 0486 89 38 62 – </w:t>
      </w:r>
      <w:hyperlink r:id="rId9" w:history="1">
        <w:r w:rsidRPr="00A6520F">
          <w:rPr>
            <w:rFonts w:ascii="Averta for TBWA" w:eastAsia="Averta for TBWA" w:hAnsi="Averta for TBWA" w:cs="Averta for TBWA"/>
          </w:rPr>
          <w:t>isabelle.verdeyen@pr-ide.be</w:t>
        </w:r>
      </w:hyperlink>
      <w:r w:rsidRPr="00A6520F">
        <w:rPr>
          <w:rFonts w:ascii="Averta for TBWA" w:eastAsia="Averta for TBWA" w:hAnsi="Averta for TBWA" w:cs="Averta for TBWA"/>
        </w:rPr>
        <w:t xml:space="preserve"> </w:t>
      </w:r>
    </w:p>
    <w:p w14:paraId="69CBDE45" w14:textId="77777777" w:rsidR="00300AF2" w:rsidRDefault="00300AF2">
      <w:pPr>
        <w:shd w:val="clear" w:color="auto" w:fill="FFFFFF"/>
        <w:spacing w:line="276" w:lineRule="auto"/>
        <w:jc w:val="both"/>
        <w:rPr>
          <w:rFonts w:ascii="Averta for TBWA" w:eastAsia="Averta for TBWA" w:hAnsi="Averta for TBWA" w:cs="Averta for TBWA"/>
          <w:color w:val="000000"/>
        </w:rPr>
      </w:pPr>
    </w:p>
    <w:p w14:paraId="4D1AE5AA" w14:textId="77777777" w:rsidR="00300AF2" w:rsidRDefault="009934A3">
      <w:pPr>
        <w:shd w:val="clear" w:color="auto" w:fill="FFFFFF"/>
        <w:spacing w:line="276" w:lineRule="auto"/>
        <w:jc w:val="both"/>
        <w:rPr>
          <w:rFonts w:ascii="Averta for TBWA" w:eastAsia="Averta for TBWA" w:hAnsi="Averta for TBWA" w:cs="Averta for TBWA"/>
          <w:b/>
          <w:i/>
          <w:color w:val="000000"/>
        </w:rPr>
      </w:pPr>
      <w:r>
        <w:rPr>
          <w:rFonts w:ascii="Averta for TBWA" w:eastAsia="Averta for TBWA" w:hAnsi="Averta for TBWA" w:cs="Averta for TBWA"/>
          <w:b/>
          <w:i/>
          <w:color w:val="000000"/>
        </w:rPr>
        <w:t>Over Deliveroo</w:t>
      </w:r>
    </w:p>
    <w:p w14:paraId="79CC2ED4" w14:textId="292D81BD" w:rsidR="00495B74" w:rsidRDefault="009934A3">
      <w:pPr>
        <w:shd w:val="clear" w:color="auto" w:fill="FFFFFF"/>
        <w:spacing w:line="276" w:lineRule="auto"/>
        <w:jc w:val="both"/>
        <w:rPr>
          <w:rFonts w:ascii="Averta for TBWA" w:eastAsia="Averta for TBWA" w:hAnsi="Averta for TBWA" w:cs="Averta for TBWA"/>
          <w:color w:val="000000"/>
        </w:rPr>
      </w:pPr>
      <w:r>
        <w:rPr>
          <w:rFonts w:ascii="Averta for TBWA" w:eastAsia="Averta for TBWA" w:hAnsi="Averta for TBWA" w:cs="Averta for TBWA"/>
          <w:color w:val="000000"/>
        </w:rPr>
        <w:t>Deliveroo is een dienst waarmee particulieren en bedrijven gerechten online bestellen bij restaurants uit hun buurt en worden in minder dan 30 minuten geleverd voor een verzendkost van 2,50 euro.</w:t>
      </w:r>
      <w:r>
        <w:rPr>
          <w:rFonts w:ascii="Averta for TBWA" w:eastAsia="Averta for TBWA" w:hAnsi="Averta for TBWA" w:cs="Averta for TBWA"/>
          <w:color w:val="000000"/>
        </w:rPr>
        <w:tab/>
      </w:r>
      <w:r>
        <w:rPr>
          <w:rFonts w:ascii="Averta for TBWA" w:eastAsia="Averta for TBWA" w:hAnsi="Averta for TBWA" w:cs="Averta for TBWA"/>
          <w:color w:val="000000"/>
        </w:rPr>
        <w:br/>
        <w:t xml:space="preserve">Deliveroo is een bekroonde bezorgdienst van maaltijden opgericht in 2013 door William Shu en Greg Orlowski. Deliveroo werkt samen met meer dan 35.000 van de meest geliefde restaurants en met meer dan 35.000 fietskoeriers om de </w:t>
      </w:r>
      <w:r>
        <w:rPr>
          <w:rFonts w:ascii="Averta for TBWA" w:eastAsia="Averta for TBWA" w:hAnsi="Averta for TBWA" w:cs="Averta for TBWA"/>
          <w:color w:val="000000"/>
        </w:rPr>
        <w:lastRenderedPageBreak/>
        <w:t>wereldwijd beste food delivery ervaring te bezorgen. Deliveroo heeft zijn hoofdkwartier in Londen met meer dan 2000 werknemers in kantoren verspreid over de hele wereld.</w:t>
      </w:r>
      <w:r>
        <w:rPr>
          <w:rFonts w:ascii="Averta for TBWA" w:eastAsia="Averta for TBWA" w:hAnsi="Averta for TBWA" w:cs="Averta for TBWA"/>
          <w:color w:val="000000"/>
        </w:rPr>
        <w:tab/>
      </w:r>
      <w:r>
        <w:rPr>
          <w:rFonts w:ascii="Averta for TBWA" w:eastAsia="Averta for TBWA" w:hAnsi="Averta for TBWA" w:cs="Averta for TBWA"/>
          <w:color w:val="000000"/>
        </w:rPr>
        <w:br/>
        <w:t>Deliveroo is actief in meer dan 500 steden in 13</w:t>
      </w:r>
      <w:r>
        <w:rPr>
          <w:rFonts w:ascii="Cambria" w:eastAsia="Cambria" w:hAnsi="Cambria" w:cs="Cambria"/>
          <w:color w:val="000000"/>
        </w:rPr>
        <w:t> </w:t>
      </w:r>
      <w:r>
        <w:rPr>
          <w:rFonts w:ascii="Averta for TBWA" w:eastAsia="Averta for TBWA" w:hAnsi="Averta for TBWA" w:cs="Averta for TBWA"/>
          <w:color w:val="000000"/>
        </w:rPr>
        <w:t>landen: Australië, België, Frankrijk, Duitsland, Hong Kong, Italië, Ierland, Nederland, Singapore, Spanje, de Verenigde Arabische Emiraten, Taiwan en het Verenigd Koninkrijk.</w:t>
      </w:r>
    </w:p>
    <w:p w14:paraId="6BD80D7D" w14:textId="77777777" w:rsidR="00300AF2" w:rsidRDefault="009934A3">
      <w:pPr>
        <w:shd w:val="clear" w:color="auto" w:fill="FFFFFF"/>
        <w:spacing w:line="276" w:lineRule="auto"/>
        <w:jc w:val="both"/>
        <w:rPr>
          <w:rFonts w:ascii="Averta for TBWA" w:eastAsia="Averta for TBWA" w:hAnsi="Averta for TBWA" w:cs="Averta for TBWA"/>
          <w:b/>
        </w:rPr>
      </w:pPr>
      <w:r>
        <w:rPr>
          <w:rFonts w:ascii="Averta for TBWA" w:eastAsia="Averta for TBWA" w:hAnsi="Averta for TBWA" w:cs="Averta for TBWA"/>
          <w:b/>
        </w:rPr>
        <w:t xml:space="preserve">Perscontact: </w:t>
      </w:r>
    </w:p>
    <w:p w14:paraId="5A8A6613" w14:textId="77777777" w:rsidR="00300AF2" w:rsidRDefault="009934A3">
      <w:pPr>
        <w:shd w:val="clear" w:color="auto" w:fill="FFFFFF"/>
        <w:spacing w:line="276" w:lineRule="auto"/>
        <w:jc w:val="both"/>
        <w:rPr>
          <w:rFonts w:ascii="Averta for TBWA" w:eastAsia="Averta for TBWA" w:hAnsi="Averta for TBWA" w:cs="Averta for TBWA"/>
        </w:rPr>
      </w:pPr>
      <w:r>
        <w:rPr>
          <w:rFonts w:ascii="Averta for TBWA" w:eastAsia="Averta for TBWA" w:hAnsi="Averta for TBWA" w:cs="Averta for TBWA"/>
        </w:rPr>
        <w:t xml:space="preserve">Rodolphe Van Nuffel </w:t>
      </w:r>
      <w:hyperlink r:id="rId10">
        <w:r>
          <w:rPr>
            <w:rFonts w:ascii="Averta for TBWA" w:eastAsia="Averta for TBWA" w:hAnsi="Averta for TBWA" w:cs="Averta for TBWA"/>
            <w:color w:val="1155CC"/>
            <w:u w:val="single"/>
          </w:rPr>
          <w:t>rodolphe.van.nuffel@deliveroo.be</w:t>
        </w:r>
      </w:hyperlink>
      <w:r>
        <w:rPr>
          <w:rFonts w:ascii="Averta for TBWA" w:eastAsia="Averta for TBWA" w:hAnsi="Averta for TBWA" w:cs="Averta for TBWA"/>
        </w:rPr>
        <w:t xml:space="preserve"> +32 486 89 939 90</w:t>
      </w:r>
    </w:p>
    <w:p w14:paraId="0A7AD5E0" w14:textId="77777777" w:rsidR="00300AF2" w:rsidRDefault="009934A3">
      <w:pPr>
        <w:shd w:val="clear" w:color="auto" w:fill="FFFFFF"/>
        <w:spacing w:line="276" w:lineRule="auto"/>
        <w:jc w:val="both"/>
        <w:rPr>
          <w:rFonts w:ascii="Averta for TBWA" w:eastAsia="Averta for TBWA" w:hAnsi="Averta for TBWA" w:cs="Averta for TBWA"/>
        </w:rPr>
      </w:pPr>
      <w:r>
        <w:rPr>
          <w:rFonts w:ascii="Averta for TBWA" w:eastAsia="Averta for TBWA" w:hAnsi="Averta for TBWA" w:cs="Averta for TBWA"/>
        </w:rPr>
        <w:t xml:space="preserve"> </w:t>
      </w:r>
    </w:p>
    <w:sectPr w:rsidR="00300AF2">
      <w:head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24F47" w14:textId="77777777" w:rsidR="00FC2178" w:rsidRDefault="00FC2178">
      <w:r>
        <w:separator/>
      </w:r>
    </w:p>
  </w:endnote>
  <w:endnote w:type="continuationSeparator" w:id="0">
    <w:p w14:paraId="2242D948" w14:textId="77777777" w:rsidR="00FC2178" w:rsidRDefault="00FC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verta for TBWA">
    <w:panose1 w:val="01000000000000000000"/>
    <w:charset w:val="4D"/>
    <w:family w:val="auto"/>
    <w:pitch w:val="variable"/>
    <w:sig w:usb0="A00000EF" w:usb1="0000E021"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7B1E2" w14:textId="77777777" w:rsidR="00FC2178" w:rsidRDefault="00FC2178">
      <w:r>
        <w:separator/>
      </w:r>
    </w:p>
  </w:footnote>
  <w:footnote w:type="continuationSeparator" w:id="0">
    <w:p w14:paraId="7E192A25" w14:textId="77777777" w:rsidR="00FC2178" w:rsidRDefault="00FC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87F84" w14:textId="7EA3A985" w:rsidR="00300AF2" w:rsidRDefault="00A6520F">
    <w:pPr>
      <w:pBdr>
        <w:top w:val="nil"/>
        <w:left w:val="nil"/>
        <w:bottom w:val="nil"/>
        <w:right w:val="nil"/>
        <w:between w:val="nil"/>
      </w:pBdr>
      <w:tabs>
        <w:tab w:val="center" w:pos="4680"/>
        <w:tab w:val="right" w:pos="9360"/>
      </w:tabs>
      <w:rPr>
        <w:rFonts w:ascii="Averta for TBWA" w:eastAsia="Averta for TBWA" w:hAnsi="Averta for TBWA" w:cs="Averta for TBWA"/>
        <w:color w:val="000000"/>
      </w:rPr>
    </w:pPr>
    <w:r>
      <w:rPr>
        <w:noProof/>
        <w:lang w:eastAsia="nl-NL"/>
      </w:rPr>
      <w:drawing>
        <wp:inline distT="0" distB="0" distL="0" distR="0" wp14:anchorId="67AB4CA0" wp14:editId="31A772F6">
          <wp:extent cx="607544" cy="569893"/>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MCD15167_NewLOGO2015_RoundCorners_RGB_Web.png"/>
                  <pic:cNvPicPr/>
                </pic:nvPicPr>
                <pic:blipFill>
                  <a:blip r:embed="rId1">
                    <a:extLst>
                      <a:ext uri="{28A0092B-C50C-407E-A947-70E740481C1C}">
                        <a14:useLocalDpi xmlns:a14="http://schemas.microsoft.com/office/drawing/2010/main" val="0"/>
                      </a:ext>
                    </a:extLst>
                  </a:blip>
                  <a:stretch>
                    <a:fillRect/>
                  </a:stretch>
                </pic:blipFill>
                <pic:spPr>
                  <a:xfrm>
                    <a:off x="0" y="0"/>
                    <a:ext cx="617810" cy="579523"/>
                  </a:xfrm>
                  <a:prstGeom prst="rect">
                    <a:avLst/>
                  </a:prstGeom>
                </pic:spPr>
              </pic:pic>
            </a:graphicData>
          </a:graphic>
        </wp:inline>
      </w:drawing>
    </w:r>
    <w:r w:rsidR="009934A3">
      <w:rPr>
        <w:rFonts w:ascii="Averta for TBWA" w:eastAsia="Averta for TBWA" w:hAnsi="Averta for TBWA" w:cs="Averta for TBWA"/>
        <w:color w:val="000000"/>
      </w:rPr>
      <w:tab/>
    </w:r>
    <w:r w:rsidR="009934A3">
      <w:rPr>
        <w:rFonts w:ascii="Averta for TBWA" w:eastAsia="Averta for TBWA" w:hAnsi="Averta for TBWA" w:cs="Averta for TBWA"/>
        <w:color w:val="000000"/>
      </w:rPr>
      <w:tab/>
    </w:r>
    <w:r w:rsidR="009934A3">
      <w:rPr>
        <w:rFonts w:ascii="Averta for TBWA" w:eastAsia="Averta for TBWA" w:hAnsi="Averta for TBWA" w:cs="Averta for TBWA"/>
        <w:noProof/>
      </w:rPr>
      <w:drawing>
        <wp:inline distT="114300" distB="114300" distL="114300" distR="114300" wp14:anchorId="28E33072" wp14:editId="2EC65A9C">
          <wp:extent cx="867036" cy="8410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67036" cy="8410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0681"/>
    <w:multiLevelType w:val="multilevel"/>
    <w:tmpl w:val="55DA11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0105FFE"/>
    <w:multiLevelType w:val="multilevel"/>
    <w:tmpl w:val="9DB0E7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F2"/>
    <w:rsid w:val="00300AF2"/>
    <w:rsid w:val="00495B74"/>
    <w:rsid w:val="00803667"/>
    <w:rsid w:val="009934A3"/>
    <w:rsid w:val="00A6520F"/>
    <w:rsid w:val="00DD5A5B"/>
    <w:rsid w:val="00FC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AEB1"/>
  <w15:docId w15:val="{F4B602F2-FDDE-0742-8FCD-6DDB53E6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6520F"/>
    <w:rPr>
      <w:color w:val="0000FF" w:themeColor="hyperlink"/>
      <w:u w:val="single"/>
    </w:rPr>
  </w:style>
  <w:style w:type="character" w:styleId="UnresolvedMention">
    <w:name w:val="Unresolved Mention"/>
    <w:basedOn w:val="DefaultParagraphFont"/>
    <w:uiPriority w:val="99"/>
    <w:semiHidden/>
    <w:unhideWhenUsed/>
    <w:rsid w:val="00A6520F"/>
    <w:rPr>
      <w:color w:val="605E5C"/>
      <w:shd w:val="clear" w:color="auto" w:fill="E1DFDD"/>
    </w:rPr>
  </w:style>
  <w:style w:type="paragraph" w:styleId="Header">
    <w:name w:val="header"/>
    <w:basedOn w:val="Normal"/>
    <w:link w:val="HeaderChar"/>
    <w:uiPriority w:val="99"/>
    <w:unhideWhenUsed/>
    <w:rsid w:val="00A6520F"/>
    <w:pPr>
      <w:tabs>
        <w:tab w:val="center" w:pos="4680"/>
        <w:tab w:val="right" w:pos="9360"/>
      </w:tabs>
    </w:pPr>
  </w:style>
  <w:style w:type="character" w:customStyle="1" w:styleId="HeaderChar">
    <w:name w:val="Header Char"/>
    <w:basedOn w:val="DefaultParagraphFont"/>
    <w:link w:val="Header"/>
    <w:uiPriority w:val="99"/>
    <w:rsid w:val="00A6520F"/>
  </w:style>
  <w:style w:type="paragraph" w:styleId="Footer">
    <w:name w:val="footer"/>
    <w:basedOn w:val="Normal"/>
    <w:link w:val="FooterChar"/>
    <w:uiPriority w:val="99"/>
    <w:unhideWhenUsed/>
    <w:rsid w:val="00A6520F"/>
    <w:pPr>
      <w:tabs>
        <w:tab w:val="center" w:pos="4680"/>
        <w:tab w:val="right" w:pos="9360"/>
      </w:tabs>
    </w:pPr>
  </w:style>
  <w:style w:type="character" w:customStyle="1" w:styleId="FooterChar">
    <w:name w:val="Footer Char"/>
    <w:basedOn w:val="DefaultParagraphFont"/>
    <w:link w:val="Footer"/>
    <w:uiPriority w:val="99"/>
    <w:rsid w:val="00A6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6164">
      <w:bodyDiv w:val="1"/>
      <w:marLeft w:val="0"/>
      <w:marRight w:val="0"/>
      <w:marTop w:val="0"/>
      <w:marBottom w:val="0"/>
      <w:divBdr>
        <w:top w:val="none" w:sz="0" w:space="0" w:color="auto"/>
        <w:left w:val="none" w:sz="0" w:space="0" w:color="auto"/>
        <w:bottom w:val="none" w:sz="0" w:space="0" w:color="auto"/>
        <w:right w:val="none" w:sz="0" w:space="0" w:color="auto"/>
      </w:divBdr>
    </w:div>
    <w:div w:id="25790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cDonaldsBelg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cdo.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odolphe.van.nuffel@deliveroo.be" TargetMode="External"/><Relationship Id="rId4" Type="http://schemas.openxmlformats.org/officeDocument/2006/relationships/webSettings" Target="webSettings.xml"/><Relationship Id="rId9" Type="http://schemas.openxmlformats.org/officeDocument/2006/relationships/hyperlink" Target="mailto:isabelle.verdeyen@pr-ide.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2018-11-28T15:01:00Z</dcterms:created>
  <dcterms:modified xsi:type="dcterms:W3CDTF">2018-11-29T11:48:00Z</dcterms:modified>
</cp:coreProperties>
</file>